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ΕΝΤΥΠΟ  Ε03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2.755905511812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Προς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την Επιτροπή Ερευνών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2.755905511812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ΧΑΡΟΚΟΠΕΙΟΥ ΠΑΝΕΠΙΣΤΗΜΙΟΥ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ΠΑΚΕΤΑ ΕΡΓΑΣΙΑΣ -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ΠΑΡΑΔΟΤΕΑ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-25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235"/>
        <w:gridCol w:w="3750"/>
        <w:gridCol w:w="4605"/>
        <w:tblGridChange w:id="0">
          <w:tblGrid>
            <w:gridCol w:w="2235"/>
            <w:gridCol w:w="3750"/>
            <w:gridCol w:w="4605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Αριθμός ΠΕ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Περιγραφή ΠΕ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Παραδοτέα </w:t>
            </w:r>
          </w:p>
        </w:tc>
      </w:tr>
      <w:tr>
        <w:trPr>
          <w:cantSplit w:val="0"/>
          <w:trHeight w:val="216.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ΣΥΓΚΡΟΤΗΣΗ ΟΜΑΔΑΣ ΕΡΓΟΥ ΟΕ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Σας γνωρίζω ότι οι κάτωθι συνεργάτες συγκροτούν την ομάδα έργου με τίτλο «&lt;ΤΙΤΛΟΣ ΕΡΓΟΥ&gt;»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που χρηματοδοτείται από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“&lt;ΦΟΡΕΑΣ ΧΡΗΜΑΤΟΔΟΤΗΣΗΣ&gt;".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jc w:val="both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Α. Τακτικό Προσωπικό που υπηρετεί στο Χαροκόπειο Πανεπιστήμιο *</w:t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2085"/>
        <w:gridCol w:w="1395"/>
        <w:gridCol w:w="1155"/>
        <w:gridCol w:w="2115"/>
        <w:gridCol w:w="1695"/>
        <w:gridCol w:w="1395"/>
        <w:tblGridChange w:id="0">
          <w:tblGrid>
            <w:gridCol w:w="600"/>
            <w:gridCol w:w="2085"/>
            <w:gridCol w:w="1395"/>
            <w:gridCol w:w="1155"/>
            <w:gridCol w:w="2115"/>
            <w:gridCol w:w="1695"/>
            <w:gridCol w:w="139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Α/Α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ΟΝΟΜΑΤΕΠΩΝΥΜΟ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ΙΔΙΟΤΗΤΑ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ΠΑΚΕΤΟ ΕΡΓΑΣΙΑΣ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ΠΑΡΑΔΟΤΕΟ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ΔΙΑΡΚΕΙΑ ΑΠΑΣΧΟΛΗΣΗΣ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ΣΥΝΟΛΟ ΑΠΟΔΟΧΩΝ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pStyle w:val="Heading1"/>
              <w:ind w:left="0" w:hanging="2"/>
              <w:jc w:val="righ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ΣΥΝΟΛΟ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Style w:val="Heading1"/>
        <w:ind w:left="0" w:hanging="2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ind w:left="0" w:hanging="2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* 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Επιλέξτε αναλόγως μέλος Δ.Ε.Π., Ε.Ε.Π, Ε.ΔΙ.Π., Ε.Τ.Ε.Π., υπάλληλος με σχέση δημοσίου ή Ι.Δ.Α.Χ. </w:t>
      </w:r>
    </w:p>
    <w:p w:rsidR="00000000" w:rsidDel="00000000" w:rsidP="00000000" w:rsidRDefault="00000000" w:rsidRPr="00000000" w14:paraId="00000037">
      <w:pPr>
        <w:ind w:left="0" w:hanging="2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ind w:left="0" w:hanging="2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Β. Ακαδημαϊκό/Ερευνητικό Προσωπικό Τρίτων Φορέων </w:t>
      </w:r>
    </w:p>
    <w:p w:rsidR="00000000" w:rsidDel="00000000" w:rsidP="00000000" w:rsidRDefault="00000000" w:rsidRPr="00000000" w14:paraId="00000039">
      <w:pPr>
        <w:ind w:left="0" w:hanging="2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4"/>
        <w:gridCol w:w="2170"/>
        <w:gridCol w:w="1345"/>
        <w:gridCol w:w="1195"/>
        <w:gridCol w:w="2042"/>
        <w:gridCol w:w="1776"/>
        <w:gridCol w:w="1397"/>
        <w:tblGridChange w:id="0">
          <w:tblGrid>
            <w:gridCol w:w="574"/>
            <w:gridCol w:w="2170"/>
            <w:gridCol w:w="1345"/>
            <w:gridCol w:w="1195"/>
            <w:gridCol w:w="2042"/>
            <w:gridCol w:w="1776"/>
            <w:gridCol w:w="1397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Α/Α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ΟΝΟΜΑΤΕΠΩΝΥΜΟ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ΙΔΙΟΤΗΤΑ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D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ΠΑΚΕΤΟ ΕΡΓΑΣΙΑΣ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ΠΑΡΑΔΟΤΕΟ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F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ΔΙΑΡΚΕΙΑ ΑΠΑΣΧΟΛΗΣΗΣ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ΣΥΝΟΛΟ ΑΠΟΔΟΧΩΝ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pStyle w:val="Heading1"/>
              <w:ind w:left="0" w:hanging="2"/>
              <w:jc w:val="righ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ΣΥΝΟΛΟ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Style w:val="Heading1"/>
        <w:ind w:left="0" w:hanging="2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ind w:left="0" w:hanging="2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Γ. Φοιτητές **/Μεταδιδάκτορες του Χαροκοπείου Πανεπιστημίου </w:t>
      </w:r>
    </w:p>
    <w:p w:rsidR="00000000" w:rsidDel="00000000" w:rsidP="00000000" w:rsidRDefault="00000000" w:rsidRPr="00000000" w14:paraId="00000058">
      <w:pPr>
        <w:ind w:left="0" w:hanging="2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2085"/>
        <w:gridCol w:w="1380"/>
        <w:gridCol w:w="1185"/>
        <w:gridCol w:w="2190"/>
        <w:gridCol w:w="1680"/>
        <w:gridCol w:w="1380"/>
        <w:tblGridChange w:id="0">
          <w:tblGrid>
            <w:gridCol w:w="585"/>
            <w:gridCol w:w="2085"/>
            <w:gridCol w:w="1380"/>
            <w:gridCol w:w="1185"/>
            <w:gridCol w:w="2190"/>
            <w:gridCol w:w="1680"/>
            <w:gridCol w:w="138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Α/Α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ΟΝΟΜΑΤΕΠΩΝΥΜΟ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ΙΔΙΟΤΗΤΑ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ΠΑΚΕΤΟ ΕΡΓΑΣΙΑΣ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ΠΑΡΑΔΟΤΕΟ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ΔΙΑΡΚΕΙΑ ΑΠΑΣΧΟΛΗΣΗΣ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ΣΥΝΟΛΟ ΑΠΟΔΟΧΩΝ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1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2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7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8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A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pStyle w:val="Heading1"/>
              <w:ind w:left="0" w:hanging="2"/>
              <w:jc w:val="righ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ΣΥΝΟΛΟ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4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ind w:left="0" w:hanging="2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hanging="2"/>
        <w:jc w:val="both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** 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Φοιτητές των τριών κύκλων σπουδών (ΠΠΣ, ΠΜΣ, υποψήφιοι διδάκτορες) </w:t>
        <w:tab/>
        <w:tab/>
        <w:tab/>
        <w:tab/>
      </w:r>
    </w:p>
    <w:p w:rsidR="00000000" w:rsidDel="00000000" w:rsidP="00000000" w:rsidRDefault="00000000" w:rsidRPr="00000000" w14:paraId="00000077">
      <w:pPr>
        <w:ind w:left="0" w:hanging="2"/>
        <w:jc w:val="both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                             </w:t>
      </w:r>
    </w:p>
    <w:p w:rsidR="00000000" w:rsidDel="00000000" w:rsidP="00000000" w:rsidRDefault="00000000" w:rsidRPr="00000000" w14:paraId="00000078">
      <w:pPr>
        <w:ind w:left="0" w:hanging="2"/>
        <w:jc w:val="both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hanging="2"/>
        <w:jc w:val="both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Δ. Έκτακτο προσωπικό για ερευνητικό έργο ***</w:t>
      </w:r>
    </w:p>
    <w:p w:rsidR="00000000" w:rsidDel="00000000" w:rsidP="00000000" w:rsidRDefault="00000000" w:rsidRPr="00000000" w14:paraId="0000007A">
      <w:pPr>
        <w:pStyle w:val="Heading1"/>
        <w:ind w:left="0" w:hanging="2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 </w:t>
      </w:r>
    </w:p>
    <w:tbl>
      <w:tblPr>
        <w:tblStyle w:val="Table5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2070"/>
        <w:gridCol w:w="1380"/>
        <w:gridCol w:w="1185"/>
        <w:gridCol w:w="2190"/>
        <w:gridCol w:w="1680"/>
        <w:gridCol w:w="1380"/>
        <w:tblGridChange w:id="0">
          <w:tblGrid>
            <w:gridCol w:w="600"/>
            <w:gridCol w:w="2070"/>
            <w:gridCol w:w="1380"/>
            <w:gridCol w:w="1185"/>
            <w:gridCol w:w="2190"/>
            <w:gridCol w:w="1680"/>
            <w:gridCol w:w="138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B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Α/Α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C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ΟΝΟΜΑΤΕΠΩΝΥΜΟ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D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ΙΔΙΟΤΗΤΑ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E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ΠΑΚΕΤΟ ΕΡΓΑΣΙΑΣ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F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ΠΑΡΑΔΟΤΕΟ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ΔΙΑΡΚΕΙΑ ΑΠΑΣΧΟΛΗΣΗΣ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1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ΣΥΝΟΛΟ ΑΠΟΔΟΧΩΝ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3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4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5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6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7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8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9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A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B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C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E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F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0">
            <w:pPr>
              <w:pStyle w:val="Heading1"/>
              <w:ind w:left="0" w:hanging="2"/>
              <w:jc w:val="righ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ΣΥΝΟΛΟ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ind w:left="0" w:hanging="2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1"/>
        <w:ind w:left="0" w:hanging="2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***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 Με βάση τις διατάξεις της παρ. 4β, παρ. 4δ και παρ.6 του αρθ. 243, Ν. 4957/2022 (Α’ 141)</w:t>
      </w:r>
    </w:p>
    <w:p w:rsidR="00000000" w:rsidDel="00000000" w:rsidP="00000000" w:rsidRDefault="00000000" w:rsidRPr="00000000" w14:paraId="00000099">
      <w:pPr>
        <w:ind w:left="0" w:hanging="2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1"/>
        <w:ind w:left="0" w:hanging="2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1"/>
        <w:ind w:left="0" w:hanging="2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Ε. Έκτακτο Προσωπικό – κατόπιν ΠΕΕ (Πρόσκλησης Εκδήλωσης Ενδιαφέροντος)</w:t>
      </w:r>
    </w:p>
    <w:p w:rsidR="00000000" w:rsidDel="00000000" w:rsidP="00000000" w:rsidRDefault="00000000" w:rsidRPr="00000000" w14:paraId="0000009C">
      <w:pPr>
        <w:ind w:left="0" w:hanging="2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2070"/>
        <w:gridCol w:w="1380"/>
        <w:gridCol w:w="1185"/>
        <w:gridCol w:w="2190"/>
        <w:gridCol w:w="1680"/>
        <w:gridCol w:w="1380"/>
        <w:tblGridChange w:id="0">
          <w:tblGrid>
            <w:gridCol w:w="600"/>
            <w:gridCol w:w="2070"/>
            <w:gridCol w:w="1380"/>
            <w:gridCol w:w="1185"/>
            <w:gridCol w:w="2190"/>
            <w:gridCol w:w="1680"/>
            <w:gridCol w:w="138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D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Α/Α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E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ΟΝΟΜΑΤΕΠΩΝΥΜΟ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F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ΙΔΙΟΤΗΤΑ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ΠΑΚΕΤΟ ΕΡΓΑΣΙΑΣ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1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ΠΑΡΑΔΟΤΕΟ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2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ΔΙΑΡΚΕΙΑ ΑΠΑΣΧΟΛΗΣΗΣ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3">
            <w:pPr>
              <w:pStyle w:val="Heading1"/>
              <w:ind w:left="0" w:hanging="2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ΣΥΝΟΛΟ ΑΠΟΔΟΧΩΝ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4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5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6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7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8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9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A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B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C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D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E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F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0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1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2">
            <w:pPr>
              <w:pStyle w:val="Heading1"/>
              <w:ind w:left="0" w:hanging="2"/>
              <w:jc w:val="righ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ΣΥΝΟΛΟ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8">
            <w:pPr>
              <w:pStyle w:val="Heading1"/>
              <w:ind w:left="0" w:hanging="2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ind w:left="0" w:hanging="2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hanging="2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hanging="2"/>
        <w:jc w:val="both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5811.023622047243" w:firstLine="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Ο/Η  Επιστημονικά Υπεύθυνος/η </w:t>
      </w:r>
    </w:p>
    <w:p w:rsidR="00000000" w:rsidDel="00000000" w:rsidP="00000000" w:rsidRDefault="00000000" w:rsidRPr="00000000" w14:paraId="000000BD">
      <w:pPr>
        <w:ind w:left="0" w:hanging="2"/>
        <w:jc w:val="both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426" w:top="1440" w:left="1134" w:right="849" w:header="720" w:footer="8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i w:val="1"/>
        <w:sz w:val="18"/>
        <w:szCs w:val="18"/>
        <w:rtl w:val="0"/>
      </w:rPr>
      <w:t xml:space="preserve"> Έκδοση 6/2023</w:t>
      <w:tab/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1133.858267716535" w:right="0" w:hanging="135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tabs>
        <w:tab w:val="center" w:leader="none" w:pos="4153"/>
        <w:tab w:val="right" w:leader="none" w:pos="8306"/>
        <w:tab w:val="left" w:leader="none" w:pos="1276"/>
      </w:tabs>
      <w:ind w:firstLine="0"/>
      <w:rPr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9526</wp:posOffset>
          </wp:positionV>
          <wp:extent cx="722947" cy="75778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2947" cy="7577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4">
    <w:pPr>
      <w:tabs>
        <w:tab w:val="center" w:leader="none" w:pos="4153"/>
        <w:tab w:val="right" w:leader="none" w:pos="8306"/>
        <w:tab w:val="left" w:leader="none" w:pos="1418"/>
      </w:tabs>
      <w:ind w:left="1275.5905511811022" w:hanging="141.7322834645671"/>
      <w:rPr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ΧΑΡΟΚΟΠΕΙΟ ΠΑΝΕΠΙΣΤΗΜΙΟ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tabs>
        <w:tab w:val="center" w:leader="none" w:pos="4153"/>
        <w:tab w:val="right" w:leader="none" w:pos="8306"/>
        <w:tab w:val="left" w:leader="none" w:pos="-278.9999999999999"/>
        <w:tab w:val="right" w:leader="none" w:pos="9781"/>
      </w:tabs>
      <w:ind w:left="1275.5905511811022" w:hanging="141.7322834645671"/>
      <w:rPr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ΕΙΔΙΚΟΣ ΛΟΓΑΡΙΑΣΜΟΣ ΚΟΝΔΥΛΙΩΝ ΕΡΕΥΝΑΣ – ΕΛΚΕ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tabs>
        <w:tab w:val="center" w:leader="none" w:pos="4153"/>
        <w:tab w:val="right" w:leader="none" w:pos="8306"/>
        <w:tab w:val="left" w:leader="none" w:pos="1418"/>
        <w:tab w:val="right" w:leader="none" w:pos="9781"/>
      </w:tabs>
      <w:ind w:left="1275.5905511811022" w:hanging="141.7322834645671"/>
      <w:rPr/>
    </w:pPr>
    <w:r w:rsidDel="00000000" w:rsidR="00000000" w:rsidRPr="00000000">
      <w:rPr>
        <w:b w:val="1"/>
        <w:smallCaps w:val="1"/>
        <w:sz w:val="22"/>
        <w:szCs w:val="22"/>
        <w:rtl w:val="0"/>
      </w:rPr>
      <w:t xml:space="preserve">ΜΟΝΑΔΑ ΟΙΚΟΝΟΜΙΚΗΣ &amp; ΔΙΟΙΚΗΤΙΚΗΣ ΥΠΟΣΤΗΡΙΞΗΣ - ΜΟΔΥ</w:t>
    </w:r>
    <w:r w:rsidDel="00000000" w:rsidR="00000000" w:rsidRPr="00000000">
      <w:rPr>
        <w:b w:val="1"/>
        <w:i w:val="1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6480" w:firstLine="720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rsid w:val="00E1568F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E1568F"/>
    <w:pPr>
      <w:keepNext w:val="1"/>
      <w:ind w:left="6480" w:firstLine="72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rsid w:val="00E1568F"/>
    <w:pPr>
      <w:keepNext w:val="1"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rsid w:val="00E1568F"/>
    <w:pPr>
      <w:keepNext w:val="1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rsid w:val="00E1568F"/>
    <w:pPr>
      <w:keepNext w:val="1"/>
      <w:jc w:val="both"/>
      <w:outlineLvl w:val="3"/>
    </w:pPr>
    <w:rPr>
      <w:rFonts w:ascii="Arial" w:hAnsi="Arial"/>
      <w:b w:val="1"/>
      <w:sz w:val="24"/>
    </w:rPr>
  </w:style>
  <w:style w:type="paragraph" w:styleId="Heading5">
    <w:name w:val="heading 5"/>
    <w:basedOn w:val="Normal"/>
    <w:next w:val="Normal"/>
    <w:rsid w:val="00E1568F"/>
    <w:pPr>
      <w:keepNext w:val="1"/>
      <w:jc w:val="center"/>
      <w:outlineLvl w:val="4"/>
    </w:pPr>
    <w:rPr>
      <w:rFonts w:ascii="Arial" w:hAnsi="Arial"/>
      <w:b w:val="1"/>
      <w:sz w:val="22"/>
    </w:rPr>
  </w:style>
  <w:style w:type="paragraph" w:styleId="Heading6">
    <w:name w:val="heading 6"/>
    <w:basedOn w:val="Normal"/>
    <w:next w:val="Normal"/>
    <w:rsid w:val="00E1568F"/>
    <w:pPr>
      <w:keepNext w:val="1"/>
      <w:jc w:val="center"/>
      <w:outlineLvl w:val="5"/>
    </w:pPr>
    <w:rPr>
      <w:rFonts w:ascii="Arial" w:hAnsi="Arial"/>
      <w:b w:val="1"/>
    </w:rPr>
  </w:style>
  <w:style w:type="paragraph" w:styleId="Heading7">
    <w:name w:val="heading 7"/>
    <w:basedOn w:val="Normal"/>
    <w:next w:val="Normal"/>
    <w:rsid w:val="00E1568F"/>
    <w:pPr>
      <w:keepNext w:val="1"/>
      <w:spacing w:line="360" w:lineRule="auto"/>
      <w:jc w:val="center"/>
      <w:outlineLvl w:val="6"/>
    </w:pPr>
    <w:rPr>
      <w:rFonts w:ascii="Arial" w:hAnsi="Arial"/>
      <w:b w:val="1"/>
      <w:i w:val="1"/>
      <w:sz w:val="22"/>
    </w:rPr>
  </w:style>
  <w:style w:type="paragraph" w:styleId="Heading8">
    <w:name w:val="heading 8"/>
    <w:basedOn w:val="Normal"/>
    <w:next w:val="Normal"/>
    <w:rsid w:val="00E1568F"/>
    <w:pPr>
      <w:keepNext w:val="1"/>
      <w:jc w:val="center"/>
      <w:outlineLvl w:val="7"/>
    </w:pPr>
    <w:rPr>
      <w:rFonts w:ascii="Arial" w:hAnsi="Arial"/>
      <w:b w:val="1"/>
      <w:sz w:val="22"/>
      <w:u w:val="single"/>
    </w:rPr>
  </w:style>
  <w:style w:type="paragraph" w:styleId="Heading9">
    <w:name w:val="heading 9"/>
    <w:basedOn w:val="Normal"/>
    <w:next w:val="Normal"/>
    <w:rsid w:val="00E1568F"/>
    <w:pPr>
      <w:keepNext w:val="1"/>
      <w:outlineLvl w:val="8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E1568F"/>
  </w:style>
  <w:style w:type="table" w:styleId="TableNormal1" w:customStyle="1">
    <w:name w:val="Table Normal1"/>
    <w:rsid w:val="00E1568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1"/>
    <w:next w:val="Normal1"/>
    <w:rsid w:val="00E1568F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rsid w:val="00E156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568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1568F"/>
    <w:pPr>
      <w:spacing w:line="360" w:lineRule="auto"/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rsid w:val="00E1568F"/>
    <w:pPr>
      <w:shd w:color="auto" w:fill="000080" w:val="clear"/>
    </w:pPr>
    <w:rPr>
      <w:rFonts w:ascii="Tahoma" w:hAnsi="Tahoma"/>
    </w:rPr>
  </w:style>
  <w:style w:type="character" w:styleId="PageNumber">
    <w:name w:val="page number"/>
    <w:basedOn w:val="DefaultParagraphFont"/>
    <w:rsid w:val="00E1568F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rsid w:val="00E1568F"/>
    <w:pPr>
      <w:ind w:left="709" w:hanging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E1568F"/>
    <w:pPr>
      <w:jc w:val="both"/>
    </w:pPr>
    <w:rPr>
      <w:rFonts w:ascii="Arial" w:hAnsi="Arial"/>
      <w:b w:val="1"/>
      <w:bCs w:val="1"/>
      <w:sz w:val="22"/>
    </w:rPr>
  </w:style>
  <w:style w:type="paragraph" w:styleId="BalloonText">
    <w:name w:val="Balloon Text"/>
    <w:basedOn w:val="Normal"/>
    <w:rsid w:val="00E1568F"/>
    <w:rPr>
      <w:rFonts w:ascii="Tahoma" w:cs="Tahoma" w:hAnsi="Tahoma"/>
      <w:sz w:val="16"/>
      <w:szCs w:val="16"/>
    </w:rPr>
  </w:style>
  <w:style w:type="paragraph" w:styleId="Subtitle">
    <w:name w:val="Subtitle"/>
    <w:basedOn w:val="Normal1"/>
    <w:next w:val="Normal1"/>
    <w:rsid w:val="00E1568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E1568F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rsid w:val="00E1568F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TableGridLight">
    <w:name w:val="Grid Table Light"/>
    <w:basedOn w:val="TableNormal"/>
    <w:uiPriority w:val="40"/>
    <w:rsid w:val="00354B3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gZgq8/iIXf6PZwF6UcByoqpalw==">CgMxLjAyCGguZ2pkZ3hzOAByITFWVTFLUm5oS1Z6YmJnckhQUDJaMFN4WXNMSDR4Vm03WA==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2023-06-23T06:48:00Z</dcterms:created>
  <dc:creator>Lori</dc:creator>
</cp:coreProperties>
</file>